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F118C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bookmarkStart w:id="0" w:name="_GoBack"/>
      <w:bookmarkEnd w:id="0"/>
      <w:r>
        <w:rPr>
          <w:rFonts w:ascii="Roboto Condensed" w:hAnsi="Roboto Condensed"/>
          <w:b/>
          <w:bCs/>
          <w:color w:val="888888"/>
          <w:sz w:val="30"/>
          <w:szCs w:val="30"/>
        </w:rPr>
        <w:t>Оферта для размещения РИМ на собственных носителях ООО «ОМС»</w:t>
      </w:r>
    </w:p>
    <w:p w14:paraId="6430ED3E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 xml:space="preserve">Данный документ («Оферта») является официальным предложением Общества с ограниченной ответственностью «Объединенные медиасистемы» (сокр. </w:t>
      </w:r>
      <w:proofErr w:type="spellStart"/>
      <w:r>
        <w:rPr>
          <w:rFonts w:ascii="Roboto Condensed" w:hAnsi="Roboto Condensed"/>
          <w:color w:val="888888"/>
          <w:sz w:val="30"/>
          <w:szCs w:val="30"/>
        </w:rPr>
        <w:t>наим</w:t>
      </w:r>
      <w:proofErr w:type="spellEnd"/>
      <w:r>
        <w:rPr>
          <w:rFonts w:ascii="Roboto Condensed" w:hAnsi="Roboto Condensed"/>
          <w:color w:val="888888"/>
          <w:sz w:val="30"/>
          <w:szCs w:val="30"/>
        </w:rPr>
        <w:t>. – ООО «ОМС», ОГРН 1076952019726 от 27.07.2007 года, 170006, ул. Софьи Перовской, д. 6, офис 200, Тверь, РФ) (далее – «Компания») заключить договор возмездного оказания услуг между Компанией и Вами («Рекламодатель») на условиях, изложенных в настоящей Оферте.</w:t>
      </w:r>
    </w:p>
    <w:p w14:paraId="440A4501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>Настоящая оферта не является публичной офертой.</w:t>
      </w:r>
    </w:p>
    <w:p w14:paraId="59061D44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b/>
          <w:bCs/>
          <w:color w:val="888888"/>
          <w:sz w:val="30"/>
          <w:szCs w:val="30"/>
        </w:rPr>
        <w:t>1. Порядок заключения договора. Принятие Оферты</w:t>
      </w:r>
    </w:p>
    <w:p w14:paraId="5A9D94BD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>1.1 Договор на условиях настоящей Оферты («Договор») заключается между Сторонами в момент акцепта (принятия) Рекламодателем условий настоящей Оферты. Принятие Оферты с оговорками не допускается.</w:t>
      </w:r>
    </w:p>
    <w:p w14:paraId="6A600B19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>1.2. Акцепт настоящей Оферты осуществляется Рекламодателем при совокупном осуществлении следующих действий, если Сторонами не согласован иной способ:</w:t>
      </w:r>
    </w:p>
    <w:p w14:paraId="0196A244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>(а) подписанием Рекламодателем согласованного сторонами медиа-плана выхода рекламно-информационных материалов («РИМ») по каждой рекламной компании, и направлением сканированной копии подписанного медиа-плана на официальную электронную почту Компании: </w:t>
      </w:r>
      <w:hyperlink r:id="rId5" w:history="1">
        <w:r>
          <w:rPr>
            <w:rStyle w:val="a4"/>
            <w:rFonts w:ascii="Roboto Condensed" w:hAnsi="Roboto Condensed"/>
            <w:color w:val="24C9D8"/>
            <w:sz w:val="30"/>
            <w:szCs w:val="30"/>
          </w:rPr>
          <w:t>omc@omctver.ru</w:t>
        </w:r>
      </w:hyperlink>
      <w:r>
        <w:rPr>
          <w:rFonts w:ascii="Roboto Condensed" w:hAnsi="Roboto Condensed"/>
          <w:color w:val="888888"/>
          <w:sz w:val="30"/>
          <w:szCs w:val="30"/>
        </w:rPr>
        <w:t>.</w:t>
      </w:r>
    </w:p>
    <w:p w14:paraId="0ADBB890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 xml:space="preserve">б) предоставлением Рекламодателем Компании согласованным способом </w:t>
      </w:r>
      <w:proofErr w:type="spellStart"/>
      <w:r>
        <w:rPr>
          <w:rFonts w:ascii="Roboto Condensed" w:hAnsi="Roboto Condensed"/>
          <w:color w:val="888888"/>
          <w:sz w:val="30"/>
          <w:szCs w:val="30"/>
        </w:rPr>
        <w:t>рекламно</w:t>
      </w:r>
      <w:proofErr w:type="spellEnd"/>
      <w:r>
        <w:rPr>
          <w:rFonts w:ascii="Roboto Condensed" w:hAnsi="Roboto Condensed"/>
          <w:color w:val="888888"/>
          <w:sz w:val="30"/>
          <w:szCs w:val="30"/>
        </w:rPr>
        <w:t xml:space="preserve"> – информационных материалов. В случае производства РИМ Компанией для Рекламодателя предоставлением РИМ считается подписание Рекламодателем акта сдачи – приемки произведенных Компанией РИМ.</w:t>
      </w:r>
    </w:p>
    <w:p w14:paraId="2A442616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>(в) оплатой выставленного Компанией счета на основании согласованного сторонами медиа-плана.</w:t>
      </w:r>
    </w:p>
    <w:p w14:paraId="1375DAB2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 xml:space="preserve">1.3. Принимая Оферту, Рекламодатель признает и подтверждает, что прочел и полностью согласен с Правилами оказания </w:t>
      </w:r>
      <w:proofErr w:type="spellStart"/>
      <w:r>
        <w:rPr>
          <w:rFonts w:ascii="Roboto Condensed" w:hAnsi="Roboto Condensed"/>
          <w:color w:val="888888"/>
          <w:sz w:val="30"/>
          <w:szCs w:val="30"/>
        </w:rPr>
        <w:t>рекламно</w:t>
      </w:r>
      <w:proofErr w:type="spellEnd"/>
      <w:r>
        <w:rPr>
          <w:rFonts w:ascii="Roboto Condensed" w:hAnsi="Roboto Condensed"/>
          <w:color w:val="888888"/>
          <w:sz w:val="30"/>
          <w:szCs w:val="30"/>
        </w:rPr>
        <w:t xml:space="preserve"> – </w:t>
      </w:r>
      <w:r>
        <w:rPr>
          <w:rFonts w:ascii="Roboto Condensed" w:hAnsi="Roboto Condensed"/>
          <w:color w:val="888888"/>
          <w:sz w:val="30"/>
          <w:szCs w:val="30"/>
        </w:rPr>
        <w:lastRenderedPageBreak/>
        <w:t>информационных услуг на собственных носителях ООО «ОМС», которые размещены в сети Интернет по адресу: </w:t>
      </w:r>
      <w:hyperlink r:id="rId6" w:history="1">
        <w:r>
          <w:rPr>
            <w:rStyle w:val="a4"/>
            <w:rFonts w:ascii="Roboto Condensed" w:hAnsi="Roboto Condensed"/>
            <w:color w:val="24C9D8"/>
            <w:sz w:val="30"/>
            <w:szCs w:val="30"/>
          </w:rPr>
          <w:t>https://omctver.ru/</w:t>
        </w:r>
      </w:hyperlink>
      <w:r>
        <w:rPr>
          <w:rFonts w:ascii="Roboto Condensed" w:hAnsi="Roboto Condensed"/>
          <w:color w:val="0000FF"/>
          <w:sz w:val="30"/>
          <w:szCs w:val="30"/>
          <w:u w:val="single"/>
        </w:rPr>
        <w:t>doc/</w:t>
      </w:r>
      <w:r>
        <w:rPr>
          <w:rFonts w:ascii="Roboto Condensed" w:hAnsi="Roboto Condensed"/>
          <w:color w:val="0000FF"/>
          <w:sz w:val="30"/>
          <w:szCs w:val="30"/>
          <w:u w:val="single"/>
          <w:lang w:val="en-US"/>
        </w:rPr>
        <w:t>rules</w:t>
      </w:r>
      <w:r>
        <w:rPr>
          <w:rFonts w:ascii="Roboto Condensed" w:hAnsi="Roboto Condensed"/>
          <w:color w:val="0000FF"/>
          <w:sz w:val="30"/>
          <w:szCs w:val="30"/>
          <w:u w:val="single"/>
        </w:rPr>
        <w:t>1/</w:t>
      </w:r>
      <w:r>
        <w:rPr>
          <w:rFonts w:ascii="Roboto Condensed" w:hAnsi="Roboto Condensed"/>
          <w:color w:val="888888"/>
          <w:sz w:val="30"/>
          <w:szCs w:val="30"/>
        </w:rPr>
        <w:t xml:space="preserve">, Требованиями Компании к </w:t>
      </w:r>
      <w:proofErr w:type="spellStart"/>
      <w:r>
        <w:rPr>
          <w:rFonts w:ascii="Roboto Condensed" w:hAnsi="Roboto Condensed"/>
          <w:color w:val="888888"/>
          <w:sz w:val="30"/>
          <w:szCs w:val="30"/>
        </w:rPr>
        <w:t>рекламно</w:t>
      </w:r>
      <w:proofErr w:type="spellEnd"/>
      <w:r>
        <w:rPr>
          <w:rFonts w:ascii="Roboto Condensed" w:hAnsi="Roboto Condensed"/>
          <w:color w:val="888888"/>
          <w:sz w:val="30"/>
          <w:szCs w:val="30"/>
        </w:rPr>
        <w:t xml:space="preserve"> – информационным материалам (содержанию и форме размещения) Рекламодателя, которые размещены в сети Интернет по адресу </w:t>
      </w:r>
      <w:r>
        <w:rPr>
          <w:rFonts w:ascii="Roboto Condensed" w:hAnsi="Roboto Condensed"/>
          <w:color w:val="0000FF"/>
          <w:sz w:val="30"/>
          <w:szCs w:val="30"/>
          <w:u w:val="single"/>
        </w:rPr>
        <w:t>https://omctver.ru/ requirement1</w:t>
      </w:r>
      <w:r>
        <w:rPr>
          <w:rFonts w:ascii="Roboto Condensed" w:hAnsi="Roboto Condensed"/>
          <w:color w:val="888888"/>
          <w:sz w:val="30"/>
          <w:szCs w:val="30"/>
        </w:rPr>
        <w:t>, (далее – «Правила»). Правила, указанные в настоящем пункте, могут быть изменены Компанией в одностороннем порядке. Рекламодатель обязуется самостоятельно знакомиться с обновленной редакцией Правил, воспользовавшись указанными ссылками.</w:t>
      </w:r>
    </w:p>
    <w:p w14:paraId="2B539F71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>1.4. Подписывая настоящий Договор, Рекламодатель безоговорочно соглашается с Правилами, а также с любыми иными требованиями, предъявляемыми Компанией в соответствии с условиями настоящего Договора.</w:t>
      </w:r>
    </w:p>
    <w:p w14:paraId="421879CB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b/>
          <w:bCs/>
          <w:color w:val="888888"/>
          <w:sz w:val="30"/>
          <w:szCs w:val="30"/>
        </w:rPr>
        <w:t>2. Предмет и условия оказания услуг</w:t>
      </w:r>
    </w:p>
    <w:p w14:paraId="40054ABC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>2.1. Услуги по размещению РИМ оказываются путем предоставления Рекламодателю возможности размещать рекламно-информационные материалы на собственных продаваемых Компанией носителях в согласованных местах размещения, при условии соблюдения Рекламодателем требований Компании, законодательства. Размещение РИМ производится Компанией самостоятельно после предоставления РИМ.</w:t>
      </w:r>
    </w:p>
    <w:p w14:paraId="2610D255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>2.2. В соответствии с ч.16 ст.18.1 Федерального закона «О рекламе», рекламные материалы, размещенные в сети Интернет, подлежат обязательному сопровождению пометкой «реклама» и информацией о рекламодателе. Рекламодатель обязан до размещения рекламных материалов обеспечить Компанию достоверной и полной информацией о рекламодателе, а также выбрать один из предложенных Компанией способов доведения этой информации до потребителей. Компания вправе не размещать рекламные материалы или прекратить их размещение, в случае нарушения Рекламодателем данного условия. В случае неисполнения или ненадлежащего исполнения Рекламодателем указанного в настоящем пункте требования, если это повлекло причинение Компании вреда, Рекламодатель обязуется (по требованию Компании) возместить такой вред в полном объеме, а также возникшие у Компании расходы в случае его оспаривания в суде.</w:t>
      </w:r>
    </w:p>
    <w:p w14:paraId="6E61DE05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b/>
          <w:bCs/>
          <w:color w:val="888888"/>
          <w:sz w:val="30"/>
          <w:szCs w:val="30"/>
        </w:rPr>
        <w:lastRenderedPageBreak/>
        <w:t>3. Стоимость Услуг и предоставление отчетности.</w:t>
      </w:r>
    </w:p>
    <w:p w14:paraId="3B8F492C" w14:textId="0D8E43B0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 xml:space="preserve">3.1. Стоимость </w:t>
      </w:r>
      <w:proofErr w:type="spellStart"/>
      <w:r>
        <w:rPr>
          <w:rFonts w:ascii="Roboto Condensed" w:hAnsi="Roboto Condensed"/>
          <w:color w:val="888888"/>
          <w:sz w:val="30"/>
          <w:szCs w:val="30"/>
        </w:rPr>
        <w:t>рекламно</w:t>
      </w:r>
      <w:proofErr w:type="spellEnd"/>
      <w:r>
        <w:rPr>
          <w:rFonts w:ascii="Roboto Condensed" w:hAnsi="Roboto Condensed"/>
          <w:color w:val="888888"/>
          <w:sz w:val="30"/>
          <w:szCs w:val="30"/>
        </w:rPr>
        <w:t xml:space="preserve"> – информационных Услуг определяется сторонами в подписанном сторонами медиа – плане (заявке на размещение) на каждую рекламную компанию. Расчет стоимости Услуг размещения производится в рублях РФ на основании направленных Компанией Рекламодателю прайс </w:t>
      </w:r>
      <w:proofErr w:type="gramStart"/>
      <w:r>
        <w:rPr>
          <w:rFonts w:ascii="Roboto Condensed" w:hAnsi="Roboto Condensed"/>
          <w:color w:val="888888"/>
          <w:sz w:val="30"/>
          <w:szCs w:val="30"/>
        </w:rPr>
        <w:t>-л</w:t>
      </w:r>
      <w:proofErr w:type="gramEnd"/>
      <w:r>
        <w:rPr>
          <w:rFonts w:ascii="Roboto Condensed" w:hAnsi="Roboto Condensed"/>
          <w:color w:val="888888"/>
          <w:sz w:val="30"/>
          <w:szCs w:val="30"/>
        </w:rPr>
        <w:t>истах на оказание РИМ, персональных коммерческих предложениях.</w:t>
      </w:r>
    </w:p>
    <w:p w14:paraId="31ECB269" w14:textId="4AD4CB30" w:rsidR="007F6FA5" w:rsidRP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FF0000"/>
          <w:sz w:val="30"/>
          <w:szCs w:val="30"/>
        </w:rPr>
      </w:pPr>
      <w:r w:rsidRPr="007F6FA5">
        <w:rPr>
          <w:rFonts w:ascii="Roboto Condensed" w:hAnsi="Roboto Condensed"/>
          <w:color w:val="FF0000"/>
          <w:sz w:val="30"/>
          <w:szCs w:val="30"/>
        </w:rPr>
        <w:t xml:space="preserve">3.2. </w:t>
      </w:r>
      <w:r w:rsidRPr="007F6FA5">
        <w:rPr>
          <w:rFonts w:ascii="Roboto" w:hAnsi="Roboto"/>
          <w:color w:val="FF0000"/>
          <w:spacing w:val="2"/>
          <w:sz w:val="26"/>
          <w:szCs w:val="26"/>
          <w:shd w:val="clear" w:color="auto" w:fill="FFFFFF"/>
        </w:rPr>
        <w:t xml:space="preserve"> </w:t>
      </w:r>
      <w:proofErr w:type="gramStart"/>
      <w:r w:rsidRPr="007F6FA5">
        <w:rPr>
          <w:rFonts w:ascii="Roboto" w:hAnsi="Roboto"/>
          <w:color w:val="FF0000"/>
          <w:spacing w:val="2"/>
          <w:sz w:val="26"/>
          <w:szCs w:val="26"/>
          <w:shd w:val="clear" w:color="auto" w:fill="FFFFFF"/>
        </w:rPr>
        <w:t>Исполнитель</w:t>
      </w:r>
      <w:proofErr w:type="gramEnd"/>
      <w:r w:rsidRPr="007F6FA5">
        <w:rPr>
          <w:rFonts w:ascii="Roboto" w:hAnsi="Roboto"/>
          <w:color w:val="FF0000"/>
          <w:spacing w:val="2"/>
          <w:sz w:val="26"/>
          <w:szCs w:val="26"/>
          <w:shd w:val="clear" w:color="auto" w:fill="FFFFFF"/>
        </w:rPr>
        <w:t xml:space="preserve"> применяя упрощенную систему налогообложения, является плательщиком  налога на добавленную стоимость по ставке 5 (пяти) процентов на основании </w:t>
      </w:r>
      <w:proofErr w:type="spellStart"/>
      <w:r w:rsidRPr="007F6FA5">
        <w:rPr>
          <w:rFonts w:ascii="Roboto" w:hAnsi="Roboto"/>
          <w:color w:val="FF0000"/>
          <w:spacing w:val="2"/>
          <w:sz w:val="26"/>
          <w:szCs w:val="26"/>
          <w:shd w:val="clear" w:color="auto" w:fill="FFFFFF"/>
        </w:rPr>
        <w:t>пп</w:t>
      </w:r>
      <w:proofErr w:type="spellEnd"/>
      <w:r w:rsidRPr="007F6FA5">
        <w:rPr>
          <w:rFonts w:ascii="Roboto" w:hAnsi="Roboto"/>
          <w:color w:val="FF0000"/>
          <w:spacing w:val="2"/>
          <w:sz w:val="26"/>
          <w:szCs w:val="26"/>
          <w:shd w:val="clear" w:color="auto" w:fill="FFFFFF"/>
        </w:rPr>
        <w:t>. 1 п. 8 ст. 164 НК РФ Стоимость услуг исполнителя включает в себя НДС в размере 5%. Счет-фактуру исполнитель не предоставляет, в связи с предоставлением УПД (статус 1)</w:t>
      </w:r>
    </w:p>
    <w:p w14:paraId="5698D7A2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>3.3. Если иное не согласованно Сторонами и не указанно в соответствующем Приложении или Дополнительном соглашении к Договору, Услуги размещения оплачиваются Рекламодателем на условиях предварительной 100% (сто процентов) оплаты стоимости соответствующего размещения рекламно-информационных материалов. В ином случае не 100% предоплаты, оплата производится в течении 3 рабочих дней с момента выставления счетов на остаток оплаты Услуг. Оплата Услуг размещения осуществляется в безналичном порядке на расчетный счет, указанный в счете, либо наличным платежом, путём передачи денег в кассу.</w:t>
      </w:r>
    </w:p>
    <w:p w14:paraId="039C0094" w14:textId="77777777" w:rsidR="007F6FA5" w:rsidRP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" w:hAnsi="Roboto"/>
          <w:color w:val="FF0000"/>
          <w:spacing w:val="2"/>
          <w:sz w:val="26"/>
          <w:szCs w:val="26"/>
          <w:shd w:val="clear" w:color="auto" w:fill="FFFFFF"/>
        </w:rPr>
      </w:pPr>
      <w:r w:rsidRPr="007F6FA5">
        <w:rPr>
          <w:rFonts w:ascii="Roboto Condensed" w:hAnsi="Roboto Condensed"/>
          <w:color w:val="FF0000"/>
          <w:sz w:val="30"/>
          <w:szCs w:val="30"/>
        </w:rPr>
        <w:t xml:space="preserve">3.4. Если иное не согласовано Сторонами и не предусмотрено в соответствующем Приложении к Договору или Дополнительном соглашении, </w:t>
      </w:r>
      <w:r w:rsidRPr="007F6FA5">
        <w:rPr>
          <w:rFonts w:ascii="Roboto" w:hAnsi="Roboto"/>
          <w:color w:val="FF0000"/>
          <w:spacing w:val="2"/>
          <w:sz w:val="26"/>
          <w:szCs w:val="26"/>
          <w:shd w:val="clear" w:color="auto" w:fill="FFFFFF"/>
        </w:rPr>
        <w:t>Исполнитель в течении 5 (Пяти) рабочих дней с момента завершения рекламной кампании предоставляет Заказчику для подписания Универсальный передаточный акт (далее по тексту договора УПД, Акт оказанных услуг)</w:t>
      </w:r>
    </w:p>
    <w:p w14:paraId="3C476E20" w14:textId="2322A83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>3.5. Под Отчетным периодом Стороны принимают 1 (один) календарный месяц.</w:t>
      </w:r>
    </w:p>
    <w:p w14:paraId="1B589BB1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 xml:space="preserve">3.6. Рекламодатель обязуется подписать и предоставить Компании экземпляр Акта или мотивированный отказ от подписания Акта в течение 5 (пяти) рабочих дней с момента его получения. Если в указанный срок Рекламодатель не направит Компании Акт, либо мотивированный отказ от подписания Акта, а равно указанный Акт, либо отказ от подписания Акта не будет получен Компанией в течение </w:t>
      </w:r>
      <w:r>
        <w:rPr>
          <w:rFonts w:ascii="Roboto Condensed" w:hAnsi="Roboto Condensed"/>
          <w:color w:val="888888"/>
          <w:sz w:val="30"/>
          <w:szCs w:val="30"/>
        </w:rPr>
        <w:lastRenderedPageBreak/>
        <w:t>30 (тридцати) календарных дней с момента его отправки Рекламодателю, Акт считается подписанным, а услуги надлежащим образом оказанными и принятыми соответствующими Сторонами.</w:t>
      </w:r>
    </w:p>
    <w:p w14:paraId="31599584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>3.7. Стороны вправе использовать систему электронного документооборота (далее – «ЭДО»), позволяющую подписывать документы электронной подписью (далее – «ЭП»).</w:t>
      </w:r>
    </w:p>
    <w:p w14:paraId="54C9B5FA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b/>
          <w:bCs/>
          <w:color w:val="888888"/>
          <w:sz w:val="30"/>
          <w:szCs w:val="30"/>
        </w:rPr>
        <w:t>4. Ответственность сторон</w:t>
      </w:r>
    </w:p>
    <w:p w14:paraId="59572D88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>4.1. В случае</w:t>
      </w:r>
      <w:proofErr w:type="gramStart"/>
      <w:r>
        <w:rPr>
          <w:rFonts w:ascii="Roboto Condensed" w:hAnsi="Roboto Condensed"/>
          <w:color w:val="888888"/>
          <w:sz w:val="30"/>
          <w:szCs w:val="30"/>
        </w:rPr>
        <w:t>,</w:t>
      </w:r>
      <w:proofErr w:type="gramEnd"/>
      <w:r>
        <w:rPr>
          <w:rFonts w:ascii="Roboto Condensed" w:hAnsi="Roboto Condensed"/>
          <w:color w:val="888888"/>
          <w:sz w:val="30"/>
          <w:szCs w:val="30"/>
        </w:rPr>
        <w:t xml:space="preserve"> если по вине Компании допущены существенные нарушения графика размещения РИМ, указанного в согласованном сторонами Медиа-плане, Компания обязана, по согласованию с Рекламодателем, или разместить не вышедшие (не своевременно вышедшие) рекламно-информационные материалы на тех же носителях на равноценных условиях, или вернуть стоимость не размещенных РИМ. Таким же образом Компания компенсирует размещение РИМ, размещенных с браком, в том случае, если нарушения произошли по его вине. Под существенными нарушениями графика размещения на радиоканалах понимается выход рекламы на 60 (Шестьдесят) и более минут раньше или позже запланированного согласно Медиа-плана времени.</w:t>
      </w:r>
    </w:p>
    <w:p w14:paraId="007AA1F6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>4.2. Рекламодатель несет ответственность за нарушение установленных настоящим Договором сроков оплаты Услуг размещения, оказываемых Компанией, если размещение не происходит на условиях 100% предоплаты. Если Рекламодателем нарушены установленные Договора сроки оплаты услуг более, чем на 30 календарных дней, Исполнитель вправе взыскать с Заказчика пени в размере) 0,1 (Ноль целых одной десятой) процента от стоимости оказанных услуг за каждый день просрочки.</w:t>
      </w:r>
    </w:p>
    <w:p w14:paraId="7BA40EE3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 xml:space="preserve">4.3. Рекламодатель гарантирует, что размещаемые в соответствии с настоящим Договором </w:t>
      </w:r>
      <w:proofErr w:type="spellStart"/>
      <w:r>
        <w:rPr>
          <w:rFonts w:ascii="Roboto Condensed" w:hAnsi="Roboto Condensed"/>
          <w:color w:val="888888"/>
          <w:sz w:val="30"/>
          <w:szCs w:val="30"/>
        </w:rPr>
        <w:t>рекламно</w:t>
      </w:r>
      <w:proofErr w:type="spellEnd"/>
      <w:r>
        <w:rPr>
          <w:rFonts w:ascii="Roboto Condensed" w:hAnsi="Roboto Condensed"/>
          <w:color w:val="888888"/>
          <w:sz w:val="30"/>
          <w:szCs w:val="30"/>
        </w:rPr>
        <w:t xml:space="preserve"> – информационные материалы по своему содержанию и оформлению соответствует требованиям действующего законодательства РФ и их распространение не нарушает какие-либо права третьих лиц.</w:t>
      </w:r>
    </w:p>
    <w:p w14:paraId="5FDC2754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b/>
          <w:bCs/>
          <w:color w:val="888888"/>
          <w:sz w:val="30"/>
          <w:szCs w:val="30"/>
        </w:rPr>
        <w:t>5. Сроки и порядок расторжения Договора</w:t>
      </w:r>
    </w:p>
    <w:p w14:paraId="1BDDB97A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lastRenderedPageBreak/>
        <w:t>5.1. Настоящий Договор заключен на неопределенный срок, либо до полного исполнения Сторонами обязательств по Договору (в случаях, предусмотренных Правилами).</w:t>
      </w:r>
    </w:p>
    <w:p w14:paraId="24214FBE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>5.2. Настоящий Договор может быть расторгнут по письменному соглашению Сторон или иным способом в соответствии с законодательством Российской Федерации и/или условиями Договора и/или Правил.</w:t>
      </w:r>
    </w:p>
    <w:p w14:paraId="2CFCFE5F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>5.3. Любая из Сторон вправе расторгнуть настоящий Договор в одностороннем порядке при условии письменного уведомления заказным письмом с уведомлением о вручении другой Стороны за 10 (десять) рабочих дней до предполагаемой даты расторжения.</w:t>
      </w:r>
    </w:p>
    <w:p w14:paraId="00B74DE5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>5.4. Недействительность какого-либо из положений настоящего Договора не влечет за собой недействительности других положений или Договора в целом.</w:t>
      </w:r>
    </w:p>
    <w:p w14:paraId="1333F355" w14:textId="77777777" w:rsidR="007F6FA5" w:rsidRDefault="007F6FA5" w:rsidP="007F6FA5">
      <w:pPr>
        <w:pStyle w:val="a3"/>
        <w:shd w:val="clear" w:color="auto" w:fill="FFFFFF"/>
        <w:spacing w:before="0" w:beforeAutospacing="0" w:after="375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>5.5. Настоящий Договор остается в силе в случае изменения реквизитов Сторон, изменения их учредительных документов, организационно-правовой формы, смены собственника одной или обеих Сторон.</w:t>
      </w:r>
    </w:p>
    <w:p w14:paraId="4B0AACA4" w14:textId="77777777" w:rsidR="007F6FA5" w:rsidRDefault="007F6FA5" w:rsidP="007F6FA5">
      <w:pPr>
        <w:pStyle w:val="a3"/>
        <w:shd w:val="clear" w:color="auto" w:fill="FFFFFF"/>
        <w:spacing w:before="0" w:beforeAutospacing="0" w:after="0" w:afterAutospacing="0"/>
        <w:rPr>
          <w:rFonts w:ascii="Roboto Condensed" w:hAnsi="Roboto Condensed"/>
          <w:color w:val="888888"/>
          <w:sz w:val="30"/>
          <w:szCs w:val="30"/>
        </w:rPr>
      </w:pPr>
      <w:r>
        <w:rPr>
          <w:rFonts w:ascii="Roboto Condensed" w:hAnsi="Roboto Condensed"/>
          <w:color w:val="888888"/>
          <w:sz w:val="30"/>
          <w:szCs w:val="30"/>
        </w:rPr>
        <w:t>5.6. В случае изменения реквизитов одной из Сторон, указанных в настоящем Договоре, такая Сторона обязуется уведомить об этом другую сторону в течение 3 (трех) рабочих дней на официальную электронную почту Стороны.</w:t>
      </w:r>
    </w:p>
    <w:p w14:paraId="7F00CCB5" w14:textId="77777777" w:rsidR="007F6FA5" w:rsidRDefault="007F6FA5"/>
    <w:sectPr w:rsidR="007F6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A5"/>
    <w:rsid w:val="002D1F0E"/>
    <w:rsid w:val="007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F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6F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6F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mctver.ru/" TargetMode="External"/><Relationship Id="rId5" Type="http://schemas.openxmlformats.org/officeDocument/2006/relationships/hyperlink" Target="mailto:omc@omc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localuser</cp:lastModifiedBy>
  <cp:revision>2</cp:revision>
  <dcterms:created xsi:type="dcterms:W3CDTF">2026-03-23T08:49:00Z</dcterms:created>
  <dcterms:modified xsi:type="dcterms:W3CDTF">2026-03-23T08:49:00Z</dcterms:modified>
</cp:coreProperties>
</file>